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5F90" w14:textId="7F145BBD" w:rsidR="00055F8C" w:rsidRDefault="00F47D8B" w:rsidP="0040498F">
      <w:pPr>
        <w:pStyle w:val="Heading1"/>
        <w:jc w:val="center"/>
      </w:pPr>
      <w:r w:rsidRPr="00010E8A">
        <w:rPr>
          <w:highlight w:val="yellow"/>
        </w:rPr>
        <w:t>{Org}</w:t>
      </w:r>
      <w:r w:rsidR="00371FF6">
        <w:t xml:space="preserve"> Encourage</w:t>
      </w:r>
      <w:r>
        <w:t>s</w:t>
      </w:r>
      <w:r w:rsidR="00371FF6">
        <w:t xml:space="preserve"> Wisconsinites to Sign up for Health </w:t>
      </w:r>
      <w:r w:rsidR="00E5147C">
        <w:t xml:space="preserve">Care </w:t>
      </w:r>
      <w:r w:rsidR="00371FF6">
        <w:t>Coverage</w:t>
      </w:r>
      <w:r w:rsidR="00E5147C">
        <w:t xml:space="preserve"> </w:t>
      </w:r>
      <w:r w:rsidR="00457AD2">
        <w:t>during the 10</w:t>
      </w:r>
      <w:r w:rsidR="00457AD2" w:rsidRPr="00457AD2">
        <w:rPr>
          <w:vertAlign w:val="superscript"/>
        </w:rPr>
        <w:t>th</w:t>
      </w:r>
      <w:r w:rsidR="00457AD2">
        <w:t xml:space="preserve"> Annual Open Enrollment Period on HealthCare.gov</w:t>
      </w:r>
    </w:p>
    <w:p w14:paraId="366A65FF" w14:textId="77777777" w:rsidR="00181CC8" w:rsidRDefault="00181CC8" w:rsidP="00786257">
      <w:pPr>
        <w:rPr>
          <w:rStyle w:val="Emphasis"/>
        </w:rPr>
      </w:pPr>
    </w:p>
    <w:p w14:paraId="34DA9B8C" w14:textId="0DC8837C" w:rsidR="002855BD" w:rsidRDefault="000F50CD" w:rsidP="002855BD">
      <w:pPr>
        <w:rPr>
          <w:rFonts w:asciiTheme="majorHAnsi" w:hAnsiTheme="majorHAnsi" w:cstheme="majorHAnsi"/>
          <w:sz w:val="22"/>
          <w:szCs w:val="22"/>
        </w:rPr>
      </w:pPr>
      <w:r w:rsidRPr="008400E3">
        <w:rPr>
          <w:b/>
          <w:bCs/>
          <w:sz w:val="22"/>
          <w:szCs w:val="22"/>
        </w:rPr>
        <w:t xml:space="preserve">Madison, </w:t>
      </w:r>
      <w:r w:rsidRPr="008400E3">
        <w:rPr>
          <w:rFonts w:cstheme="minorHAnsi"/>
          <w:b/>
          <w:bCs/>
          <w:sz w:val="22"/>
          <w:szCs w:val="22"/>
        </w:rPr>
        <w:t>Wis. </w:t>
      </w:r>
      <w:r w:rsidRPr="00977BCC">
        <w:rPr>
          <w:rFonts w:cstheme="minorHAnsi"/>
          <w:b/>
          <w:bCs/>
          <w:sz w:val="22"/>
          <w:szCs w:val="22"/>
        </w:rPr>
        <w:t xml:space="preserve">— </w:t>
      </w:r>
      <w:r w:rsidR="0056387F" w:rsidRPr="00010E8A">
        <w:rPr>
          <w:rFonts w:asciiTheme="majorHAnsi" w:hAnsiTheme="majorHAnsi" w:cstheme="majorHAnsi"/>
          <w:b/>
          <w:bCs/>
          <w:sz w:val="22"/>
          <w:szCs w:val="22"/>
          <w:highlight w:val="yellow"/>
        </w:rPr>
        <w:t>{Company/Organization}</w:t>
      </w:r>
      <w:r w:rsidR="0056387F" w:rsidRPr="00977BCC">
        <w:rPr>
          <w:rFonts w:asciiTheme="majorHAnsi" w:hAnsiTheme="majorHAnsi" w:cstheme="majorHAnsi"/>
          <w:b/>
          <w:bCs/>
          <w:sz w:val="22"/>
          <w:szCs w:val="22"/>
        </w:rPr>
        <w:t xml:space="preserve"> </w:t>
      </w:r>
      <w:r w:rsidR="002855BD" w:rsidRPr="002855BD">
        <w:rPr>
          <w:rFonts w:asciiTheme="majorHAnsi" w:hAnsiTheme="majorHAnsi" w:cstheme="majorHAnsi"/>
          <w:sz w:val="22"/>
          <w:szCs w:val="22"/>
        </w:rPr>
        <w:t>urge</w:t>
      </w:r>
      <w:r w:rsidR="0056387F">
        <w:rPr>
          <w:rFonts w:asciiTheme="majorHAnsi" w:hAnsiTheme="majorHAnsi" w:cstheme="majorHAnsi"/>
          <w:sz w:val="22"/>
          <w:szCs w:val="22"/>
        </w:rPr>
        <w:t>s</w:t>
      </w:r>
      <w:r w:rsidR="002855BD" w:rsidRPr="002855BD">
        <w:rPr>
          <w:rFonts w:asciiTheme="majorHAnsi" w:hAnsiTheme="majorHAnsi" w:cstheme="majorHAnsi"/>
          <w:sz w:val="22"/>
          <w:szCs w:val="22"/>
        </w:rPr>
        <w:t xml:space="preserve"> Wisconsin residents </w:t>
      </w:r>
      <w:r w:rsidR="00BD52B0">
        <w:rPr>
          <w:rFonts w:asciiTheme="majorHAnsi" w:hAnsiTheme="majorHAnsi" w:cstheme="majorHAnsi"/>
          <w:sz w:val="22"/>
          <w:szCs w:val="22"/>
        </w:rPr>
        <w:t xml:space="preserve">to sign up for high quality, affordable health </w:t>
      </w:r>
      <w:r w:rsidR="00E5147C">
        <w:rPr>
          <w:rFonts w:asciiTheme="majorHAnsi" w:hAnsiTheme="majorHAnsi" w:cstheme="majorHAnsi"/>
          <w:sz w:val="22"/>
          <w:szCs w:val="22"/>
        </w:rPr>
        <w:t xml:space="preserve">care </w:t>
      </w:r>
      <w:r w:rsidR="00BD52B0">
        <w:rPr>
          <w:rFonts w:asciiTheme="majorHAnsi" w:hAnsiTheme="majorHAnsi" w:cstheme="majorHAnsi"/>
          <w:sz w:val="22"/>
          <w:szCs w:val="22"/>
        </w:rPr>
        <w:t xml:space="preserve">coverage during </w:t>
      </w:r>
      <w:r w:rsidR="00010E8A">
        <w:rPr>
          <w:rFonts w:asciiTheme="majorHAnsi" w:hAnsiTheme="majorHAnsi" w:cstheme="majorHAnsi"/>
          <w:sz w:val="22"/>
          <w:szCs w:val="22"/>
        </w:rPr>
        <w:t>the 10</w:t>
      </w:r>
      <w:r w:rsidR="00010E8A" w:rsidRPr="00010E8A">
        <w:rPr>
          <w:rFonts w:asciiTheme="majorHAnsi" w:hAnsiTheme="majorHAnsi" w:cstheme="majorHAnsi"/>
          <w:sz w:val="22"/>
          <w:szCs w:val="22"/>
          <w:vertAlign w:val="superscript"/>
        </w:rPr>
        <w:t>th</w:t>
      </w:r>
      <w:r w:rsidR="00010E8A">
        <w:rPr>
          <w:rFonts w:asciiTheme="majorHAnsi" w:hAnsiTheme="majorHAnsi" w:cstheme="majorHAnsi"/>
          <w:sz w:val="22"/>
          <w:szCs w:val="22"/>
        </w:rPr>
        <w:t xml:space="preserve"> Annual </w:t>
      </w:r>
      <w:r w:rsidR="00F47D8B">
        <w:rPr>
          <w:rFonts w:asciiTheme="majorHAnsi" w:hAnsiTheme="majorHAnsi" w:cstheme="majorHAnsi"/>
          <w:sz w:val="22"/>
          <w:szCs w:val="22"/>
        </w:rPr>
        <w:t>O</w:t>
      </w:r>
      <w:r w:rsidR="00BD52B0">
        <w:rPr>
          <w:rFonts w:asciiTheme="majorHAnsi" w:hAnsiTheme="majorHAnsi" w:cstheme="majorHAnsi"/>
          <w:sz w:val="22"/>
          <w:szCs w:val="22"/>
        </w:rPr>
        <w:t xml:space="preserve">pen </w:t>
      </w:r>
      <w:r w:rsidR="00F47D8B">
        <w:rPr>
          <w:rFonts w:asciiTheme="majorHAnsi" w:hAnsiTheme="majorHAnsi" w:cstheme="majorHAnsi"/>
          <w:sz w:val="22"/>
          <w:szCs w:val="22"/>
        </w:rPr>
        <w:t>E</w:t>
      </w:r>
      <w:r w:rsidR="00BD52B0">
        <w:rPr>
          <w:rFonts w:asciiTheme="majorHAnsi" w:hAnsiTheme="majorHAnsi" w:cstheme="majorHAnsi"/>
          <w:sz w:val="22"/>
          <w:szCs w:val="22"/>
        </w:rPr>
        <w:t>nrollment</w:t>
      </w:r>
      <w:r w:rsidR="0056387F">
        <w:rPr>
          <w:rFonts w:asciiTheme="majorHAnsi" w:hAnsiTheme="majorHAnsi" w:cstheme="majorHAnsi"/>
          <w:sz w:val="22"/>
          <w:szCs w:val="22"/>
        </w:rPr>
        <w:t xml:space="preserve"> </w:t>
      </w:r>
      <w:r w:rsidR="00010E8A">
        <w:rPr>
          <w:rFonts w:asciiTheme="majorHAnsi" w:hAnsiTheme="majorHAnsi" w:cstheme="majorHAnsi"/>
          <w:sz w:val="22"/>
          <w:szCs w:val="22"/>
        </w:rPr>
        <w:t>period</w:t>
      </w:r>
      <w:r w:rsidR="00864471">
        <w:rPr>
          <w:rFonts w:asciiTheme="majorHAnsi" w:hAnsiTheme="majorHAnsi" w:cstheme="majorHAnsi"/>
          <w:sz w:val="22"/>
          <w:szCs w:val="22"/>
        </w:rPr>
        <w:t>.</w:t>
      </w:r>
    </w:p>
    <w:p w14:paraId="6A898690" w14:textId="38FC2239" w:rsidR="00010E8A" w:rsidRPr="002855BD" w:rsidRDefault="00010E8A" w:rsidP="002855BD">
      <w:pPr>
        <w:rPr>
          <w:rFonts w:asciiTheme="majorHAnsi" w:hAnsiTheme="majorHAnsi" w:cstheme="majorHAnsi"/>
          <w:sz w:val="22"/>
          <w:szCs w:val="22"/>
        </w:rPr>
      </w:pPr>
      <w:r w:rsidRPr="3A276A1B">
        <w:rPr>
          <w:sz w:val="22"/>
          <w:szCs w:val="22"/>
        </w:rPr>
        <w:t>Beginning November 1, residents in 70 counties across Wisconsin will have the opportunity to choose from at least three different health insurance carriers on HealthCare.gov. Four insurance companies are expanding their service areas, giving Wisconsinites more options in more counties.</w:t>
      </w:r>
    </w:p>
    <w:p w14:paraId="28349A94" w14:textId="4B69F68A" w:rsidR="00FB07F4" w:rsidRPr="00480E5F" w:rsidRDefault="00BD52B0" w:rsidP="53E15196">
      <w:pPr>
        <w:rPr>
          <w:sz w:val="22"/>
          <w:szCs w:val="22"/>
        </w:rPr>
      </w:pPr>
      <w:r w:rsidRPr="32F8154C">
        <w:rPr>
          <w:rFonts w:asciiTheme="majorHAnsi" w:hAnsiTheme="majorHAnsi" w:cstheme="majorBidi"/>
          <w:sz w:val="22"/>
          <w:szCs w:val="22"/>
        </w:rPr>
        <w:t>During this limited time</w:t>
      </w:r>
      <w:r w:rsidR="00864471" w:rsidRPr="32F8154C">
        <w:rPr>
          <w:rFonts w:asciiTheme="majorHAnsi" w:hAnsiTheme="majorHAnsi" w:cstheme="majorBidi"/>
          <w:sz w:val="22"/>
          <w:szCs w:val="22"/>
        </w:rPr>
        <w:t xml:space="preserve"> which ends January 15, 2023</w:t>
      </w:r>
      <w:r w:rsidRPr="32F8154C">
        <w:rPr>
          <w:rFonts w:asciiTheme="majorHAnsi" w:hAnsiTheme="majorHAnsi" w:cstheme="majorBidi"/>
          <w:sz w:val="22"/>
          <w:szCs w:val="22"/>
        </w:rPr>
        <w:t xml:space="preserve">, all Wisconsinites are eligible to </w:t>
      </w:r>
      <w:r w:rsidR="0D08942F" w:rsidRPr="32F8154C">
        <w:rPr>
          <w:rFonts w:asciiTheme="majorHAnsi" w:hAnsiTheme="majorHAnsi" w:cstheme="majorBidi"/>
          <w:sz w:val="22"/>
          <w:szCs w:val="22"/>
        </w:rPr>
        <w:t>enroll</w:t>
      </w:r>
      <w:r w:rsidRPr="32F8154C">
        <w:rPr>
          <w:rFonts w:asciiTheme="majorHAnsi" w:hAnsiTheme="majorHAnsi" w:cstheme="majorBidi"/>
          <w:sz w:val="22"/>
          <w:szCs w:val="22"/>
        </w:rPr>
        <w:t xml:space="preserve"> in one of the </w:t>
      </w:r>
      <w:r w:rsidR="00CC1B8F" w:rsidRPr="32F8154C">
        <w:rPr>
          <w:rFonts w:asciiTheme="majorHAnsi" w:hAnsiTheme="majorHAnsi" w:cstheme="majorBidi"/>
          <w:sz w:val="22"/>
          <w:szCs w:val="22"/>
        </w:rPr>
        <w:t xml:space="preserve">high-quality </w:t>
      </w:r>
      <w:r w:rsidRPr="32F8154C">
        <w:rPr>
          <w:rFonts w:asciiTheme="majorHAnsi" w:hAnsiTheme="majorHAnsi" w:cstheme="majorBidi"/>
          <w:sz w:val="22"/>
          <w:szCs w:val="22"/>
        </w:rPr>
        <w:t xml:space="preserve">health plans available on the </w:t>
      </w:r>
      <w:r w:rsidR="00E5147C" w:rsidRPr="32F8154C">
        <w:rPr>
          <w:rFonts w:asciiTheme="majorHAnsi" w:hAnsiTheme="majorHAnsi" w:cstheme="majorBidi"/>
          <w:sz w:val="22"/>
          <w:szCs w:val="22"/>
        </w:rPr>
        <w:t>individual</w:t>
      </w:r>
      <w:r w:rsidRPr="32F8154C">
        <w:rPr>
          <w:rFonts w:asciiTheme="majorHAnsi" w:hAnsiTheme="majorHAnsi" w:cstheme="majorBidi"/>
          <w:sz w:val="22"/>
          <w:szCs w:val="22"/>
        </w:rPr>
        <w:t xml:space="preserve"> marketplace. </w:t>
      </w:r>
      <w:hyperlink r:id="rId8" w:history="1">
        <w:r w:rsidR="00FB07F4" w:rsidRPr="32F8154C">
          <w:rPr>
            <w:rFonts w:asciiTheme="majorHAnsi" w:hAnsiTheme="majorHAnsi" w:cstheme="majorBidi"/>
            <w:sz w:val="22"/>
            <w:szCs w:val="22"/>
          </w:rPr>
          <w:t xml:space="preserve">Wisconsin’s individual health insurance market has the second-most insurers in the nation, </w:t>
        </w:r>
      </w:hyperlink>
      <w:r w:rsidR="4585A898" w:rsidRPr="32F8154C">
        <w:rPr>
          <w:rFonts w:asciiTheme="majorHAnsi" w:hAnsiTheme="majorHAnsi" w:cstheme="majorBidi"/>
          <w:sz w:val="22"/>
          <w:szCs w:val="22"/>
        </w:rPr>
        <w:t>and</w:t>
      </w:r>
      <w:r w:rsidR="00FB07F4" w:rsidRPr="32F8154C">
        <w:rPr>
          <w:rFonts w:asciiTheme="majorHAnsi" w:hAnsiTheme="majorHAnsi" w:cstheme="majorBidi"/>
          <w:sz w:val="22"/>
          <w:szCs w:val="22"/>
        </w:rPr>
        <w:t xml:space="preserve"> people in many counties have even more insurance options to choose from this year. </w:t>
      </w:r>
      <w:r w:rsidR="001C7B57" w:rsidRPr="32F8154C">
        <w:rPr>
          <w:rFonts w:asciiTheme="majorHAnsi" w:hAnsiTheme="majorHAnsi" w:cstheme="majorBidi"/>
          <w:sz w:val="22"/>
          <w:szCs w:val="22"/>
        </w:rPr>
        <w:t xml:space="preserve">Those </w:t>
      </w:r>
      <w:r w:rsidR="001C7B57" w:rsidRPr="32F8154C">
        <w:rPr>
          <w:sz w:val="22"/>
          <w:szCs w:val="22"/>
        </w:rPr>
        <w:t xml:space="preserve">who already have insurance through the marketplace can also renew, update, or upgrade their plans during this period. </w:t>
      </w:r>
      <w:r w:rsidR="00FB07F4" w:rsidRPr="32F8154C">
        <w:rPr>
          <w:sz w:val="22"/>
          <w:szCs w:val="22"/>
        </w:rPr>
        <w:t>An interactive map of health insurers available by county can be found </w:t>
      </w:r>
      <w:hyperlink r:id="rId9">
        <w:r w:rsidR="00FB07F4" w:rsidRPr="32F8154C">
          <w:rPr>
            <w:rStyle w:val="Hyperlink"/>
            <w:sz w:val="22"/>
            <w:szCs w:val="22"/>
          </w:rPr>
          <w:t>here</w:t>
        </w:r>
      </w:hyperlink>
      <w:r w:rsidR="00FB07F4" w:rsidRPr="32F8154C">
        <w:rPr>
          <w:sz w:val="22"/>
          <w:szCs w:val="22"/>
        </w:rPr>
        <w:t>.</w:t>
      </w:r>
    </w:p>
    <w:p w14:paraId="6A9AD24B" w14:textId="29D583B0" w:rsidR="008F6966" w:rsidRPr="00FB07F4" w:rsidRDefault="002855BD" w:rsidP="53E15196">
      <w:pPr>
        <w:rPr>
          <w:rFonts w:asciiTheme="majorHAnsi" w:hAnsiTheme="majorHAnsi" w:cstheme="majorBidi"/>
          <w:sz w:val="22"/>
          <w:szCs w:val="22"/>
        </w:rPr>
      </w:pPr>
      <w:r w:rsidRPr="53E15196">
        <w:rPr>
          <w:rFonts w:asciiTheme="majorHAnsi" w:hAnsiTheme="majorHAnsi" w:cstheme="majorBidi"/>
          <w:sz w:val="22"/>
          <w:szCs w:val="22"/>
        </w:rPr>
        <w:t>“</w:t>
      </w:r>
      <w:r w:rsidR="009B395C" w:rsidRPr="53E15196">
        <w:rPr>
          <w:rFonts w:asciiTheme="majorHAnsi" w:hAnsiTheme="majorHAnsi" w:cstheme="majorBidi"/>
          <w:sz w:val="22"/>
          <w:szCs w:val="22"/>
        </w:rPr>
        <w:t>If you need health insurance, there are great plans</w:t>
      </w:r>
      <w:r w:rsidR="00621FE8">
        <w:rPr>
          <w:rFonts w:asciiTheme="majorHAnsi" w:hAnsiTheme="majorHAnsi" w:cstheme="majorBidi"/>
          <w:sz w:val="22"/>
          <w:szCs w:val="22"/>
        </w:rPr>
        <w:t xml:space="preserve"> on the marketplace</w:t>
      </w:r>
      <w:r w:rsidR="009B395C" w:rsidRPr="53E15196">
        <w:rPr>
          <w:rFonts w:asciiTheme="majorHAnsi" w:hAnsiTheme="majorHAnsi" w:cstheme="majorBidi"/>
          <w:sz w:val="22"/>
          <w:szCs w:val="22"/>
        </w:rPr>
        <w:t xml:space="preserve"> that cover doctor visits, prescriptions, hospital stays, and more,” said </w:t>
      </w:r>
      <w:r w:rsidR="009B395C" w:rsidRPr="00010E8A">
        <w:rPr>
          <w:rFonts w:asciiTheme="majorHAnsi" w:hAnsiTheme="majorHAnsi" w:cstheme="majorBidi"/>
          <w:b/>
          <w:bCs/>
          <w:sz w:val="22"/>
          <w:szCs w:val="22"/>
          <w:highlight w:val="yellow"/>
        </w:rPr>
        <w:t>{Organization Leader}.</w:t>
      </w:r>
      <w:r w:rsidRPr="53E15196">
        <w:rPr>
          <w:rFonts w:asciiTheme="majorHAnsi" w:hAnsiTheme="majorHAnsi" w:cstheme="majorBidi"/>
          <w:sz w:val="22"/>
          <w:szCs w:val="22"/>
        </w:rPr>
        <w:t xml:space="preserve"> “</w:t>
      </w:r>
      <w:r w:rsidR="003279BE">
        <w:rPr>
          <w:rFonts w:asciiTheme="majorHAnsi" w:hAnsiTheme="majorHAnsi" w:cstheme="majorBidi"/>
          <w:sz w:val="22"/>
          <w:szCs w:val="22"/>
        </w:rPr>
        <w:t>Last year, four out of five people qualified for new cost-savings</w:t>
      </w:r>
      <w:r w:rsidR="005869D8" w:rsidRPr="53E15196">
        <w:rPr>
          <w:rFonts w:asciiTheme="majorHAnsi" w:hAnsiTheme="majorHAnsi" w:cstheme="majorBidi"/>
          <w:sz w:val="22"/>
          <w:szCs w:val="22"/>
        </w:rPr>
        <w:t>. Check out</w:t>
      </w:r>
      <w:r w:rsidR="00BD57AC" w:rsidRPr="53E15196">
        <w:rPr>
          <w:rFonts w:asciiTheme="majorHAnsi" w:hAnsiTheme="majorHAnsi" w:cstheme="majorBidi"/>
          <w:sz w:val="22"/>
          <w:szCs w:val="22"/>
        </w:rPr>
        <w:t xml:space="preserve"> </w:t>
      </w:r>
      <w:hyperlink r:id="rId10" w:history="1">
        <w:r w:rsidR="00BD57AC" w:rsidRPr="00621FE8">
          <w:rPr>
            <w:rStyle w:val="Hyperlink"/>
            <w:rFonts w:asciiTheme="majorHAnsi" w:hAnsiTheme="majorHAnsi" w:cstheme="majorBidi"/>
            <w:sz w:val="22"/>
            <w:szCs w:val="22"/>
          </w:rPr>
          <w:t>Wis</w:t>
        </w:r>
        <w:r w:rsidR="00244DE1" w:rsidRPr="00621FE8">
          <w:rPr>
            <w:rStyle w:val="Hyperlink"/>
            <w:rFonts w:asciiTheme="majorHAnsi" w:hAnsiTheme="majorHAnsi" w:cstheme="majorBidi"/>
            <w:sz w:val="22"/>
            <w:szCs w:val="22"/>
          </w:rPr>
          <w:t>C</w:t>
        </w:r>
        <w:r w:rsidR="00BD57AC" w:rsidRPr="00621FE8">
          <w:rPr>
            <w:rStyle w:val="Hyperlink"/>
            <w:rFonts w:asciiTheme="majorHAnsi" w:hAnsiTheme="majorHAnsi" w:cstheme="majorBidi"/>
            <w:sz w:val="22"/>
            <w:szCs w:val="22"/>
          </w:rPr>
          <w:t>overed.com</w:t>
        </w:r>
      </w:hyperlink>
      <w:r w:rsidR="005869D8" w:rsidRPr="53E15196">
        <w:rPr>
          <w:rFonts w:asciiTheme="majorHAnsi" w:hAnsiTheme="majorHAnsi" w:cstheme="majorBidi"/>
          <w:sz w:val="22"/>
          <w:szCs w:val="22"/>
        </w:rPr>
        <w:t xml:space="preserve"> today!”</w:t>
      </w:r>
      <w:r w:rsidR="00232B17">
        <w:rPr>
          <w:sz w:val="22"/>
          <w:szCs w:val="22"/>
        </w:rPr>
        <w:t xml:space="preserve"> </w:t>
      </w:r>
    </w:p>
    <w:p w14:paraId="17819BE5" w14:textId="34ADA47F" w:rsidR="00FB07F4" w:rsidRPr="00232B17" w:rsidRDefault="00FB07F4" w:rsidP="53E15196">
      <w:pPr>
        <w:rPr>
          <w:rFonts w:asciiTheme="majorHAnsi" w:hAnsiTheme="majorHAnsi" w:cstheme="majorBidi"/>
          <w:sz w:val="22"/>
          <w:szCs w:val="22"/>
        </w:rPr>
      </w:pPr>
      <w:r w:rsidRPr="53E15196">
        <w:rPr>
          <w:sz w:val="22"/>
          <w:szCs w:val="22"/>
        </w:rPr>
        <w:t xml:space="preserve">In 2020, </w:t>
      </w:r>
      <w:r w:rsidR="00E80D15" w:rsidRPr="53E15196">
        <w:rPr>
          <w:sz w:val="22"/>
          <w:szCs w:val="22"/>
        </w:rPr>
        <w:t>Governor Tony Evers</w:t>
      </w:r>
      <w:r w:rsidR="00E80D15">
        <w:rPr>
          <w:sz w:val="22"/>
          <w:szCs w:val="22"/>
        </w:rPr>
        <w:t>’ Health Care Coverage Partnership</w:t>
      </w:r>
      <w:r w:rsidRPr="53E15196">
        <w:rPr>
          <w:sz w:val="22"/>
          <w:szCs w:val="22"/>
        </w:rPr>
        <w:t xml:space="preserve"> launched </w:t>
      </w:r>
      <w:hyperlink r:id="rId11">
        <w:r w:rsidRPr="53E15196">
          <w:rPr>
            <w:rStyle w:val="Hyperlink"/>
            <w:sz w:val="22"/>
            <w:szCs w:val="22"/>
          </w:rPr>
          <w:t>WisCovered.com</w:t>
        </w:r>
      </w:hyperlink>
      <w:r w:rsidRPr="53E15196">
        <w:rPr>
          <w:sz w:val="22"/>
          <w:szCs w:val="22"/>
        </w:rPr>
        <w:t> as an accessible resource for consumers.</w:t>
      </w:r>
      <w:r w:rsidRPr="53E15196">
        <w:rPr>
          <w:rFonts w:asciiTheme="majorHAnsi" w:hAnsiTheme="majorHAnsi" w:cstheme="majorBidi"/>
          <w:sz w:val="22"/>
          <w:szCs w:val="22"/>
        </w:rPr>
        <w:t xml:space="preserve"> By visiting WisCovered.com or calling 2-1-1, people can get connected with free, expert help. The online services are available in English, Spanish, and Hmong. </w:t>
      </w:r>
    </w:p>
    <w:p w14:paraId="742D7AC0" w14:textId="00593831" w:rsidR="00A96E0B" w:rsidRPr="008400E3" w:rsidRDefault="00A96E0B" w:rsidP="002855BD">
      <w:pPr>
        <w:rPr>
          <w:rFonts w:cstheme="minorHAnsi"/>
          <w:sz w:val="22"/>
          <w:szCs w:val="22"/>
        </w:rPr>
      </w:pPr>
    </w:p>
    <w:sectPr w:rsidR="00A96E0B" w:rsidRPr="008400E3" w:rsidSect="008A282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CB79" w14:textId="77777777" w:rsidR="00627770" w:rsidRDefault="00627770" w:rsidP="00134171">
      <w:pPr>
        <w:spacing w:after="0" w:line="240" w:lineRule="auto"/>
      </w:pPr>
      <w:r>
        <w:separator/>
      </w:r>
    </w:p>
  </w:endnote>
  <w:endnote w:type="continuationSeparator" w:id="0">
    <w:p w14:paraId="442C6092" w14:textId="77777777" w:rsidR="00627770" w:rsidRDefault="00627770" w:rsidP="00134171">
      <w:pPr>
        <w:spacing w:after="0" w:line="240" w:lineRule="auto"/>
      </w:pPr>
      <w:r>
        <w:continuationSeparator/>
      </w:r>
    </w:p>
  </w:endnote>
  <w:endnote w:type="continuationNotice" w:id="1">
    <w:p w14:paraId="5958869A" w14:textId="77777777" w:rsidR="00094C95" w:rsidRDefault="00094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06AB" w14:textId="77777777" w:rsidR="001B4C9C" w:rsidRDefault="001B4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417006"/>
      <w:docPartObj>
        <w:docPartGallery w:val="Page Numbers (Bottom of Page)"/>
        <w:docPartUnique/>
      </w:docPartObj>
    </w:sdtPr>
    <w:sdtEndPr>
      <w:rPr>
        <w:noProof/>
      </w:rPr>
    </w:sdtEndPr>
    <w:sdtContent>
      <w:p w14:paraId="32E83CE7" w14:textId="77777777" w:rsidR="001B4C9C" w:rsidRDefault="001B4C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75318D" w14:textId="77777777" w:rsidR="001B4C9C" w:rsidRDefault="001B4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F44B" w14:textId="77777777" w:rsidR="003E028C" w:rsidRDefault="003E028C" w:rsidP="003E028C">
    <w:pPr>
      <w:pStyle w:val="Header"/>
      <w:ind w:left="4680" w:hanging="4680"/>
      <w:jc w:val="center"/>
      <w:rPr>
        <w:rFonts w:ascii="Arial" w:hAnsi="Arial" w:cs="Arial"/>
        <w:color w:val="173859"/>
        <w:spacing w:val="4"/>
        <w:sz w:val="16"/>
        <w:szCs w:val="16"/>
      </w:rPr>
    </w:pPr>
    <w:r>
      <w:rPr>
        <w:rFonts w:ascii="Arial" w:hAnsi="Arial" w:cs="Arial"/>
        <w:color w:val="173859"/>
        <w:sz w:val="16"/>
        <w:szCs w:val="16"/>
      </w:rPr>
      <w:t>1</w:t>
    </w:r>
    <w:r>
      <w:rPr>
        <w:rFonts w:ascii="Arial" w:hAnsi="Arial" w:cs="Arial"/>
        <w:color w:val="173859"/>
        <w:spacing w:val="4"/>
        <w:sz w:val="16"/>
        <w:szCs w:val="16"/>
      </w:rPr>
      <w:t>25 South Webster Street, P.O. Box 7873 | Madison, WI 53707-7873</w:t>
    </w:r>
  </w:p>
  <w:p w14:paraId="4767C0A1" w14:textId="77777777" w:rsidR="003E028C" w:rsidRDefault="003E028C" w:rsidP="003E028C">
    <w:pPr>
      <w:pStyle w:val="Header"/>
      <w:ind w:left="4680" w:hanging="4680"/>
      <w:jc w:val="center"/>
      <w:rPr>
        <w:rFonts w:ascii="Arial" w:hAnsi="Arial" w:cs="Arial"/>
        <w:color w:val="173859"/>
        <w:spacing w:val="4"/>
        <w:sz w:val="16"/>
        <w:szCs w:val="16"/>
      </w:rPr>
    </w:pPr>
    <w:r>
      <w:rPr>
        <w:rFonts w:ascii="Arial" w:hAnsi="Arial" w:cs="Arial"/>
        <w:color w:val="173859"/>
        <w:spacing w:val="4"/>
        <w:sz w:val="16"/>
        <w:szCs w:val="16"/>
      </w:rPr>
      <w:t>p: 608-266-3585 | p: 1-800-236-8517 | f: 608-266-9935</w:t>
    </w:r>
  </w:p>
  <w:p w14:paraId="7255C317" w14:textId="77777777" w:rsidR="00134171" w:rsidRPr="003E028C" w:rsidRDefault="00094C95" w:rsidP="003E028C">
    <w:pPr>
      <w:pStyle w:val="Header"/>
      <w:ind w:left="4680" w:hanging="4680"/>
      <w:jc w:val="center"/>
      <w:rPr>
        <w:rFonts w:ascii="Arial" w:hAnsi="Arial" w:cs="Arial"/>
        <w:color w:val="173859"/>
        <w:spacing w:val="4"/>
        <w:sz w:val="16"/>
        <w:szCs w:val="16"/>
      </w:rPr>
    </w:pPr>
    <w:hyperlink r:id="rId1" w:history="1">
      <w:r w:rsidR="003E028C">
        <w:rPr>
          <w:rStyle w:val="Hyperlink"/>
          <w:rFonts w:ascii="Arial" w:hAnsi="Arial" w:cs="Arial"/>
          <w:color w:val="173859"/>
          <w:spacing w:val="4"/>
          <w:sz w:val="16"/>
          <w:szCs w:val="16"/>
        </w:rPr>
        <w:t>ociinformation@wisconsin.gov</w:t>
      </w:r>
    </w:hyperlink>
    <w:r w:rsidR="003E028C">
      <w:rPr>
        <w:rFonts w:ascii="Arial" w:hAnsi="Arial" w:cs="Arial"/>
        <w:color w:val="173859"/>
        <w:spacing w:val="4"/>
        <w:sz w:val="16"/>
        <w:szCs w:val="16"/>
      </w:rPr>
      <w:t xml:space="preserve"> | </w:t>
    </w:r>
    <w:hyperlink r:id="rId2" w:history="1">
      <w:r w:rsidR="003E028C">
        <w:rPr>
          <w:rStyle w:val="Hyperlink"/>
          <w:rFonts w:ascii="Arial" w:hAnsi="Arial" w:cs="Arial"/>
          <w:color w:val="173859"/>
          <w:spacing w:val="4"/>
          <w:sz w:val="16"/>
          <w:szCs w:val="16"/>
        </w:rPr>
        <w:t>oci.wi.gov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94ABD" w14:textId="77777777" w:rsidR="00627770" w:rsidRDefault="00627770" w:rsidP="00134171">
      <w:pPr>
        <w:spacing w:after="0" w:line="240" w:lineRule="auto"/>
      </w:pPr>
      <w:r>
        <w:separator/>
      </w:r>
    </w:p>
  </w:footnote>
  <w:footnote w:type="continuationSeparator" w:id="0">
    <w:p w14:paraId="3EDDE8A6" w14:textId="77777777" w:rsidR="00627770" w:rsidRDefault="00627770" w:rsidP="00134171">
      <w:pPr>
        <w:spacing w:after="0" w:line="240" w:lineRule="auto"/>
      </w:pPr>
      <w:r>
        <w:continuationSeparator/>
      </w:r>
    </w:p>
  </w:footnote>
  <w:footnote w:type="continuationNotice" w:id="1">
    <w:p w14:paraId="1151344B" w14:textId="77777777" w:rsidR="00094C95" w:rsidRDefault="00094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51D" w14:textId="77777777" w:rsidR="001B4C9C" w:rsidRDefault="001B4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C9E2" w14:textId="77777777" w:rsidR="001B4C9C" w:rsidRDefault="001B4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FD1F" w14:textId="77777777" w:rsidR="003E028C" w:rsidRDefault="003E028C" w:rsidP="003E028C">
    <w:pPr>
      <w:pStyle w:val="Header"/>
      <w:ind w:left="4680" w:hanging="4680"/>
      <w:jc w:val="right"/>
      <w:rPr>
        <w:rFonts w:ascii="Arial" w:hAnsi="Arial" w:cs="Arial"/>
        <w:color w:val="173859"/>
        <w:spacing w:val="4"/>
        <w:sz w:val="16"/>
        <w:szCs w:val="16"/>
      </w:rPr>
    </w:pPr>
  </w:p>
  <w:p w14:paraId="1EE73F6B" w14:textId="77777777" w:rsidR="003E028C" w:rsidRDefault="003E028C" w:rsidP="003E028C">
    <w:pPr>
      <w:pStyle w:val="Header"/>
      <w:ind w:left="4680" w:hanging="4680"/>
      <w:jc w:val="right"/>
      <w:rPr>
        <w:rFonts w:ascii="Arial" w:hAnsi="Arial" w:cs="Arial"/>
        <w:color w:val="173859"/>
        <w:spacing w:val="4"/>
        <w:sz w:val="16"/>
        <w:szCs w:val="16"/>
      </w:rPr>
    </w:pPr>
  </w:p>
  <w:p w14:paraId="2878A558" w14:textId="77777777" w:rsidR="003E028C" w:rsidRDefault="003E028C" w:rsidP="003E028C">
    <w:pPr>
      <w:pStyle w:val="Header"/>
      <w:ind w:left="4680" w:hanging="4680"/>
      <w:jc w:val="right"/>
      <w:rPr>
        <w:rFonts w:ascii="Arial" w:hAnsi="Arial" w:cs="Arial"/>
        <w:color w:val="173859"/>
        <w:spacing w:val="4"/>
        <w:sz w:val="16"/>
        <w:szCs w:val="16"/>
      </w:rPr>
    </w:pPr>
    <w:r>
      <w:rPr>
        <w:noProof/>
        <w:sz w:val="22"/>
        <w:szCs w:val="22"/>
      </w:rPr>
      <w:drawing>
        <wp:anchor distT="0" distB="0" distL="114300" distR="114300" simplePos="0" relativeHeight="251658240" behindDoc="0" locked="1" layoutInCell="1" allowOverlap="1" wp14:anchorId="108B06D7" wp14:editId="4092117D">
          <wp:simplePos x="0" y="0"/>
          <wp:positionH relativeFrom="column">
            <wp:posOffset>-105410</wp:posOffset>
          </wp:positionH>
          <wp:positionV relativeFrom="paragraph">
            <wp:posOffset>-121920</wp:posOffset>
          </wp:positionV>
          <wp:extent cx="1866900" cy="5676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67690"/>
                  </a:xfrm>
                  <a:prstGeom prst="rect">
                    <a:avLst/>
                  </a:prstGeom>
                  <a:noFill/>
                </pic:spPr>
              </pic:pic>
            </a:graphicData>
          </a:graphic>
          <wp14:sizeRelH relativeFrom="margin">
            <wp14:pctWidth>0</wp14:pctWidth>
          </wp14:sizeRelH>
          <wp14:sizeRelV relativeFrom="margin">
            <wp14:pctHeight>0</wp14:pctHeight>
          </wp14:sizeRelV>
        </wp:anchor>
      </w:drawing>
    </w:r>
  </w:p>
  <w:p w14:paraId="376BE0A9" w14:textId="77777777" w:rsidR="003E028C" w:rsidRDefault="003E028C" w:rsidP="003E028C">
    <w:pPr>
      <w:pStyle w:val="Header"/>
      <w:ind w:left="4680" w:hanging="4680"/>
      <w:jc w:val="right"/>
      <w:rPr>
        <w:rFonts w:ascii="Arial" w:hAnsi="Arial" w:cs="Arial"/>
        <w:color w:val="173859"/>
        <w:sz w:val="16"/>
        <w:szCs w:val="16"/>
      </w:rPr>
    </w:pPr>
    <w:r>
      <w:rPr>
        <w:rFonts w:ascii="Arial" w:hAnsi="Arial" w:cs="Arial"/>
        <w:color w:val="173859"/>
        <w:sz w:val="16"/>
        <w:szCs w:val="16"/>
      </w:rPr>
      <w:t>Tony Evers, Governor of Wisconsin</w:t>
    </w:r>
    <w:r>
      <w:rPr>
        <w:rFonts w:ascii="Arial" w:hAnsi="Arial" w:cs="Arial"/>
        <w:color w:val="173859"/>
        <w:sz w:val="16"/>
        <w:szCs w:val="16"/>
      </w:rPr>
      <w:br/>
      <w:t>Mark Afable, Commissioner of Insurance</w:t>
    </w:r>
  </w:p>
  <w:p w14:paraId="40967602" w14:textId="77777777" w:rsidR="003E028C" w:rsidRDefault="003E028C" w:rsidP="003E028C">
    <w:pPr>
      <w:pStyle w:val="Header"/>
      <w:ind w:left="4680" w:hanging="4680"/>
      <w:jc w:val="right"/>
      <w:rPr>
        <w:rFonts w:ascii="Arial" w:hAnsi="Arial" w:cs="Arial"/>
        <w:color w:val="173859"/>
        <w:sz w:val="16"/>
        <w:szCs w:val="16"/>
      </w:rPr>
    </w:pPr>
  </w:p>
  <w:p w14:paraId="6739F08F" w14:textId="77777777" w:rsidR="003E028C" w:rsidRDefault="003E028C" w:rsidP="003E028C">
    <w:pPr>
      <w:pStyle w:val="Header"/>
      <w:ind w:left="4680" w:hanging="4680"/>
      <w:jc w:val="right"/>
      <w:rPr>
        <w:rFonts w:ascii="Arial" w:hAnsi="Arial" w:cs="Arial"/>
        <w:color w:val="173859"/>
        <w:sz w:val="16"/>
        <w:szCs w:val="16"/>
      </w:rPr>
    </w:pPr>
  </w:p>
  <w:p w14:paraId="34CE82E1" w14:textId="77777777" w:rsidR="00134171" w:rsidRPr="003E028C" w:rsidRDefault="00134171" w:rsidP="003E0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CF4"/>
    <w:multiLevelType w:val="hybridMultilevel"/>
    <w:tmpl w:val="CA72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C50B43"/>
    <w:multiLevelType w:val="hybridMultilevel"/>
    <w:tmpl w:val="D0443FBC"/>
    <w:lvl w:ilvl="0" w:tplc="D8D2823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42465">
    <w:abstractNumId w:val="1"/>
  </w:num>
  <w:num w:numId="2" w16cid:durableId="156437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CD"/>
    <w:rsid w:val="00010E8A"/>
    <w:rsid w:val="00026469"/>
    <w:rsid w:val="000447D4"/>
    <w:rsid w:val="000528AF"/>
    <w:rsid w:val="00055F8C"/>
    <w:rsid w:val="00073756"/>
    <w:rsid w:val="00080594"/>
    <w:rsid w:val="00094C95"/>
    <w:rsid w:val="000F50CD"/>
    <w:rsid w:val="00134171"/>
    <w:rsid w:val="00181CC8"/>
    <w:rsid w:val="00182AA9"/>
    <w:rsid w:val="001A1FB2"/>
    <w:rsid w:val="001B4C9C"/>
    <w:rsid w:val="001C7B57"/>
    <w:rsid w:val="002043DB"/>
    <w:rsid w:val="00232B17"/>
    <w:rsid w:val="002420B7"/>
    <w:rsid w:val="00244DE1"/>
    <w:rsid w:val="0024571C"/>
    <w:rsid w:val="00272504"/>
    <w:rsid w:val="00273952"/>
    <w:rsid w:val="002855BD"/>
    <w:rsid w:val="003279BE"/>
    <w:rsid w:val="003333D0"/>
    <w:rsid w:val="00350771"/>
    <w:rsid w:val="00371FF6"/>
    <w:rsid w:val="003A3F9C"/>
    <w:rsid w:val="003A411E"/>
    <w:rsid w:val="003C0F0D"/>
    <w:rsid w:val="003D05E0"/>
    <w:rsid w:val="003E028C"/>
    <w:rsid w:val="003E3ECE"/>
    <w:rsid w:val="003F3C1B"/>
    <w:rsid w:val="0040498F"/>
    <w:rsid w:val="004435D7"/>
    <w:rsid w:val="00456497"/>
    <w:rsid w:val="00457AD2"/>
    <w:rsid w:val="00473C72"/>
    <w:rsid w:val="00480E5F"/>
    <w:rsid w:val="004904EF"/>
    <w:rsid w:val="0049153A"/>
    <w:rsid w:val="004B0C1A"/>
    <w:rsid w:val="004D0A5E"/>
    <w:rsid w:val="00503A33"/>
    <w:rsid w:val="00516422"/>
    <w:rsid w:val="00534D97"/>
    <w:rsid w:val="0056387F"/>
    <w:rsid w:val="00583D6F"/>
    <w:rsid w:val="005869D8"/>
    <w:rsid w:val="005C74F4"/>
    <w:rsid w:val="00612169"/>
    <w:rsid w:val="00621FE8"/>
    <w:rsid w:val="00627770"/>
    <w:rsid w:val="00674903"/>
    <w:rsid w:val="0067615C"/>
    <w:rsid w:val="006F286D"/>
    <w:rsid w:val="0071514D"/>
    <w:rsid w:val="007250C4"/>
    <w:rsid w:val="007820D1"/>
    <w:rsid w:val="00786257"/>
    <w:rsid w:val="007E0CD6"/>
    <w:rsid w:val="00815F27"/>
    <w:rsid w:val="008400E3"/>
    <w:rsid w:val="0084710C"/>
    <w:rsid w:val="00864471"/>
    <w:rsid w:val="008A08FB"/>
    <w:rsid w:val="008A282E"/>
    <w:rsid w:val="008E2D92"/>
    <w:rsid w:val="008E7A82"/>
    <w:rsid w:val="008F6502"/>
    <w:rsid w:val="008F6966"/>
    <w:rsid w:val="00933A18"/>
    <w:rsid w:val="00941196"/>
    <w:rsid w:val="00977BCC"/>
    <w:rsid w:val="00994EB4"/>
    <w:rsid w:val="00996BE6"/>
    <w:rsid w:val="009B0CC1"/>
    <w:rsid w:val="009B395C"/>
    <w:rsid w:val="009C1F82"/>
    <w:rsid w:val="009D1E70"/>
    <w:rsid w:val="009E7436"/>
    <w:rsid w:val="00A25F63"/>
    <w:rsid w:val="00A82EF4"/>
    <w:rsid w:val="00A96E0B"/>
    <w:rsid w:val="00AB7E7F"/>
    <w:rsid w:val="00B264F0"/>
    <w:rsid w:val="00BB443D"/>
    <w:rsid w:val="00BC0399"/>
    <w:rsid w:val="00BC5804"/>
    <w:rsid w:val="00BD52B0"/>
    <w:rsid w:val="00BD57AC"/>
    <w:rsid w:val="00BD7817"/>
    <w:rsid w:val="00C016F2"/>
    <w:rsid w:val="00C01E7A"/>
    <w:rsid w:val="00CC1B8F"/>
    <w:rsid w:val="00CC4046"/>
    <w:rsid w:val="00D573E2"/>
    <w:rsid w:val="00D64D1C"/>
    <w:rsid w:val="00D657D6"/>
    <w:rsid w:val="00E23CEA"/>
    <w:rsid w:val="00E334E0"/>
    <w:rsid w:val="00E5147C"/>
    <w:rsid w:val="00E7165C"/>
    <w:rsid w:val="00E80D15"/>
    <w:rsid w:val="00F3468B"/>
    <w:rsid w:val="00F4623C"/>
    <w:rsid w:val="00F47D8B"/>
    <w:rsid w:val="00FB07F4"/>
    <w:rsid w:val="00FB3D79"/>
    <w:rsid w:val="00FB42C8"/>
    <w:rsid w:val="04B89520"/>
    <w:rsid w:val="04F9A73D"/>
    <w:rsid w:val="0D08942F"/>
    <w:rsid w:val="2712A9E9"/>
    <w:rsid w:val="2A54C7E7"/>
    <w:rsid w:val="303732C6"/>
    <w:rsid w:val="32F8154C"/>
    <w:rsid w:val="4585A898"/>
    <w:rsid w:val="46EB6CF5"/>
    <w:rsid w:val="53E15196"/>
    <w:rsid w:val="559FEAB3"/>
    <w:rsid w:val="63C86387"/>
    <w:rsid w:val="696D6F3F"/>
    <w:rsid w:val="70ABAAD9"/>
    <w:rsid w:val="70D37E57"/>
    <w:rsid w:val="7EF52E59"/>
    <w:rsid w:val="7F8E8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3F7AB"/>
  <w15:chartTrackingRefBased/>
  <w15:docId w15:val="{10C8B34D-9A66-422C-BDAD-9478471A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71"/>
  </w:style>
  <w:style w:type="paragraph" w:styleId="Heading1">
    <w:name w:val="heading 1"/>
    <w:basedOn w:val="Normal"/>
    <w:next w:val="Normal"/>
    <w:link w:val="Heading1Char"/>
    <w:uiPriority w:val="9"/>
    <w:qFormat/>
    <w:rsid w:val="009E7436"/>
    <w:pPr>
      <w:keepNext/>
      <w:keepLines/>
      <w:spacing w:after="120" w:line="240" w:lineRule="auto"/>
      <w:outlineLvl w:val="0"/>
    </w:pPr>
    <w:rPr>
      <w:rFonts w:ascii="Segoe UI Semibold" w:eastAsiaTheme="majorEastAsia" w:hAnsi="Segoe UI Semibold" w:cs="Segoe UI Semibold"/>
      <w:color w:val="183859" w:themeColor="text2"/>
      <w:sz w:val="28"/>
      <w:szCs w:val="28"/>
    </w:rPr>
  </w:style>
  <w:style w:type="paragraph" w:styleId="Heading2">
    <w:name w:val="heading 2"/>
    <w:basedOn w:val="Normal"/>
    <w:next w:val="Normal"/>
    <w:link w:val="Heading2Char"/>
    <w:uiPriority w:val="9"/>
    <w:unhideWhenUsed/>
    <w:qFormat/>
    <w:rsid w:val="009E7436"/>
    <w:pPr>
      <w:keepNext/>
      <w:keepLines/>
      <w:spacing w:before="80" w:after="120" w:line="240" w:lineRule="auto"/>
      <w:outlineLvl w:val="1"/>
    </w:pPr>
    <w:rPr>
      <w:rFonts w:ascii="Segoe UI Semibold" w:eastAsiaTheme="majorEastAsia" w:hAnsi="Segoe UI Semibold" w:cs="Segoe UI Semibold"/>
      <w:color w:val="C92513" w:themeColor="accent6" w:themeShade="BF"/>
      <w:sz w:val="24"/>
      <w:szCs w:val="24"/>
    </w:rPr>
  </w:style>
  <w:style w:type="paragraph" w:styleId="Heading3">
    <w:name w:val="heading 3"/>
    <w:basedOn w:val="Normal"/>
    <w:next w:val="Normal"/>
    <w:link w:val="Heading3Char"/>
    <w:uiPriority w:val="9"/>
    <w:unhideWhenUsed/>
    <w:qFormat/>
    <w:rsid w:val="009E7436"/>
    <w:pPr>
      <w:spacing w:after="60"/>
      <w:outlineLvl w:val="2"/>
    </w:pPr>
    <w:rPr>
      <w:rFonts w:ascii="Segoe UI Semibold" w:eastAsiaTheme="minorHAnsi" w:hAnsi="Segoe UI Semibold" w:cs="Segoe UI Semibold"/>
      <w:color w:val="183859" w:themeColor="text2"/>
      <w:sz w:val="22"/>
      <w:szCs w:val="22"/>
    </w:rPr>
  </w:style>
  <w:style w:type="paragraph" w:styleId="Heading4">
    <w:name w:val="heading 4"/>
    <w:basedOn w:val="Normal"/>
    <w:next w:val="Normal"/>
    <w:link w:val="Heading4Char"/>
    <w:uiPriority w:val="9"/>
    <w:unhideWhenUsed/>
    <w:qFormat/>
    <w:rsid w:val="009E7436"/>
    <w:pPr>
      <w:spacing w:after="60"/>
      <w:outlineLvl w:val="3"/>
    </w:pPr>
    <w:rPr>
      <w:rFonts w:ascii="Segoe UI Semibold" w:eastAsiaTheme="minorHAnsi" w:hAnsi="Segoe UI Semibold" w:cs="Segoe UI Semibold"/>
    </w:rPr>
  </w:style>
  <w:style w:type="paragraph" w:styleId="Heading5">
    <w:name w:val="heading 5"/>
    <w:basedOn w:val="Normal"/>
    <w:next w:val="Normal"/>
    <w:link w:val="Heading5Char"/>
    <w:uiPriority w:val="9"/>
    <w:semiHidden/>
    <w:unhideWhenUsed/>
    <w:qFormat/>
    <w:rsid w:val="00134171"/>
    <w:pPr>
      <w:keepNext/>
      <w:keepLines/>
      <w:spacing w:before="40" w:after="0"/>
      <w:outlineLvl w:val="4"/>
    </w:pPr>
    <w:rPr>
      <w:rFonts w:asciiTheme="majorHAnsi" w:eastAsiaTheme="majorEastAsia" w:hAnsiTheme="majorHAnsi" w:cstheme="majorBidi"/>
      <w:i/>
      <w:iCs/>
      <w:color w:val="EC4D3B" w:themeColor="accent6"/>
      <w:sz w:val="22"/>
      <w:szCs w:val="22"/>
    </w:rPr>
  </w:style>
  <w:style w:type="paragraph" w:styleId="Heading6">
    <w:name w:val="heading 6"/>
    <w:basedOn w:val="Normal"/>
    <w:next w:val="Normal"/>
    <w:link w:val="Heading6Char"/>
    <w:uiPriority w:val="9"/>
    <w:semiHidden/>
    <w:unhideWhenUsed/>
    <w:qFormat/>
    <w:rsid w:val="00134171"/>
    <w:pPr>
      <w:keepNext/>
      <w:keepLines/>
      <w:spacing w:before="40" w:after="0"/>
      <w:outlineLvl w:val="5"/>
    </w:pPr>
    <w:rPr>
      <w:rFonts w:asciiTheme="majorHAnsi" w:eastAsiaTheme="majorEastAsia" w:hAnsiTheme="majorHAnsi" w:cstheme="majorBidi"/>
      <w:color w:val="EC4D3B" w:themeColor="accent6"/>
    </w:rPr>
  </w:style>
  <w:style w:type="paragraph" w:styleId="Heading7">
    <w:name w:val="heading 7"/>
    <w:basedOn w:val="Normal"/>
    <w:next w:val="Normal"/>
    <w:link w:val="Heading7Char"/>
    <w:uiPriority w:val="9"/>
    <w:semiHidden/>
    <w:unhideWhenUsed/>
    <w:qFormat/>
    <w:rsid w:val="00134171"/>
    <w:pPr>
      <w:keepNext/>
      <w:keepLines/>
      <w:spacing w:before="40" w:after="0"/>
      <w:outlineLvl w:val="6"/>
    </w:pPr>
    <w:rPr>
      <w:rFonts w:asciiTheme="majorHAnsi" w:eastAsiaTheme="majorEastAsia" w:hAnsiTheme="majorHAnsi" w:cstheme="majorBidi"/>
      <w:b/>
      <w:bCs/>
      <w:color w:val="EC4D3B" w:themeColor="accent6"/>
    </w:rPr>
  </w:style>
  <w:style w:type="paragraph" w:styleId="Heading8">
    <w:name w:val="heading 8"/>
    <w:basedOn w:val="Normal"/>
    <w:next w:val="Normal"/>
    <w:link w:val="Heading8Char"/>
    <w:uiPriority w:val="9"/>
    <w:semiHidden/>
    <w:unhideWhenUsed/>
    <w:qFormat/>
    <w:rsid w:val="00134171"/>
    <w:pPr>
      <w:keepNext/>
      <w:keepLines/>
      <w:spacing w:before="40" w:after="0"/>
      <w:outlineLvl w:val="7"/>
    </w:pPr>
    <w:rPr>
      <w:rFonts w:asciiTheme="majorHAnsi" w:eastAsiaTheme="majorEastAsia" w:hAnsiTheme="majorHAnsi" w:cstheme="majorBidi"/>
      <w:b/>
      <w:bCs/>
      <w:i/>
      <w:iCs/>
      <w:color w:val="EC4D3B" w:themeColor="accent6"/>
      <w:sz w:val="20"/>
      <w:szCs w:val="20"/>
    </w:rPr>
  </w:style>
  <w:style w:type="paragraph" w:styleId="Heading9">
    <w:name w:val="heading 9"/>
    <w:basedOn w:val="Normal"/>
    <w:next w:val="Normal"/>
    <w:link w:val="Heading9Char"/>
    <w:uiPriority w:val="9"/>
    <w:semiHidden/>
    <w:unhideWhenUsed/>
    <w:qFormat/>
    <w:rsid w:val="00134171"/>
    <w:pPr>
      <w:keepNext/>
      <w:keepLines/>
      <w:spacing w:before="40" w:after="0"/>
      <w:outlineLvl w:val="8"/>
    </w:pPr>
    <w:rPr>
      <w:rFonts w:asciiTheme="majorHAnsi" w:eastAsiaTheme="majorEastAsia" w:hAnsiTheme="majorHAnsi" w:cstheme="majorBidi"/>
      <w:i/>
      <w:iCs/>
      <w:color w:val="EC4D3B"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436"/>
    <w:rPr>
      <w:rFonts w:ascii="Segoe UI Semibold" w:eastAsiaTheme="majorEastAsia" w:hAnsi="Segoe UI Semibold" w:cs="Segoe UI Semibold"/>
      <w:color w:val="183859" w:themeColor="text2"/>
      <w:sz w:val="28"/>
      <w:szCs w:val="28"/>
    </w:rPr>
  </w:style>
  <w:style w:type="character" w:customStyle="1" w:styleId="Heading2Char">
    <w:name w:val="Heading 2 Char"/>
    <w:basedOn w:val="DefaultParagraphFont"/>
    <w:link w:val="Heading2"/>
    <w:uiPriority w:val="9"/>
    <w:rsid w:val="009E7436"/>
    <w:rPr>
      <w:rFonts w:ascii="Segoe UI Semibold" w:eastAsiaTheme="majorEastAsia" w:hAnsi="Segoe UI Semibold" w:cs="Segoe UI Semibold"/>
      <w:color w:val="C92513" w:themeColor="accent6" w:themeShade="BF"/>
      <w:sz w:val="24"/>
      <w:szCs w:val="24"/>
    </w:rPr>
  </w:style>
  <w:style w:type="character" w:customStyle="1" w:styleId="Heading3Char">
    <w:name w:val="Heading 3 Char"/>
    <w:basedOn w:val="DefaultParagraphFont"/>
    <w:link w:val="Heading3"/>
    <w:uiPriority w:val="9"/>
    <w:rsid w:val="009E7436"/>
    <w:rPr>
      <w:rFonts w:ascii="Segoe UI Semibold" w:eastAsiaTheme="minorHAnsi" w:hAnsi="Segoe UI Semibold" w:cs="Segoe UI Semibold"/>
      <w:color w:val="183859" w:themeColor="text2"/>
      <w:sz w:val="22"/>
      <w:szCs w:val="22"/>
    </w:rPr>
  </w:style>
  <w:style w:type="character" w:customStyle="1" w:styleId="Heading4Char">
    <w:name w:val="Heading 4 Char"/>
    <w:basedOn w:val="DefaultParagraphFont"/>
    <w:link w:val="Heading4"/>
    <w:uiPriority w:val="9"/>
    <w:rsid w:val="009E7436"/>
    <w:rPr>
      <w:rFonts w:ascii="Segoe UI Semibold" w:eastAsiaTheme="minorHAnsi" w:hAnsi="Segoe UI Semibold" w:cs="Segoe UI Semibold"/>
    </w:rPr>
  </w:style>
  <w:style w:type="character" w:customStyle="1" w:styleId="Heading5Char">
    <w:name w:val="Heading 5 Char"/>
    <w:basedOn w:val="DefaultParagraphFont"/>
    <w:link w:val="Heading5"/>
    <w:uiPriority w:val="9"/>
    <w:semiHidden/>
    <w:rsid w:val="00134171"/>
    <w:rPr>
      <w:rFonts w:asciiTheme="majorHAnsi" w:eastAsiaTheme="majorEastAsia" w:hAnsiTheme="majorHAnsi" w:cstheme="majorBidi"/>
      <w:i/>
      <w:iCs/>
      <w:color w:val="EC4D3B" w:themeColor="accent6"/>
      <w:sz w:val="22"/>
      <w:szCs w:val="22"/>
    </w:rPr>
  </w:style>
  <w:style w:type="character" w:customStyle="1" w:styleId="Heading6Char">
    <w:name w:val="Heading 6 Char"/>
    <w:basedOn w:val="DefaultParagraphFont"/>
    <w:link w:val="Heading6"/>
    <w:uiPriority w:val="9"/>
    <w:semiHidden/>
    <w:rsid w:val="00134171"/>
    <w:rPr>
      <w:rFonts w:asciiTheme="majorHAnsi" w:eastAsiaTheme="majorEastAsia" w:hAnsiTheme="majorHAnsi" w:cstheme="majorBidi"/>
      <w:color w:val="EC4D3B" w:themeColor="accent6"/>
    </w:rPr>
  </w:style>
  <w:style w:type="character" w:customStyle="1" w:styleId="Heading7Char">
    <w:name w:val="Heading 7 Char"/>
    <w:basedOn w:val="DefaultParagraphFont"/>
    <w:link w:val="Heading7"/>
    <w:uiPriority w:val="9"/>
    <w:semiHidden/>
    <w:rsid w:val="00134171"/>
    <w:rPr>
      <w:rFonts w:asciiTheme="majorHAnsi" w:eastAsiaTheme="majorEastAsia" w:hAnsiTheme="majorHAnsi" w:cstheme="majorBidi"/>
      <w:b/>
      <w:bCs/>
      <w:color w:val="EC4D3B" w:themeColor="accent6"/>
    </w:rPr>
  </w:style>
  <w:style w:type="character" w:customStyle="1" w:styleId="Heading8Char">
    <w:name w:val="Heading 8 Char"/>
    <w:basedOn w:val="DefaultParagraphFont"/>
    <w:link w:val="Heading8"/>
    <w:uiPriority w:val="9"/>
    <w:semiHidden/>
    <w:rsid w:val="00134171"/>
    <w:rPr>
      <w:rFonts w:asciiTheme="majorHAnsi" w:eastAsiaTheme="majorEastAsia" w:hAnsiTheme="majorHAnsi" w:cstheme="majorBidi"/>
      <w:b/>
      <w:bCs/>
      <w:i/>
      <w:iCs/>
      <w:color w:val="EC4D3B" w:themeColor="accent6"/>
      <w:sz w:val="20"/>
      <w:szCs w:val="20"/>
    </w:rPr>
  </w:style>
  <w:style w:type="character" w:customStyle="1" w:styleId="Heading9Char">
    <w:name w:val="Heading 9 Char"/>
    <w:basedOn w:val="DefaultParagraphFont"/>
    <w:link w:val="Heading9"/>
    <w:uiPriority w:val="9"/>
    <w:semiHidden/>
    <w:rsid w:val="00134171"/>
    <w:rPr>
      <w:rFonts w:asciiTheme="majorHAnsi" w:eastAsiaTheme="majorEastAsia" w:hAnsiTheme="majorHAnsi" w:cstheme="majorBidi"/>
      <w:i/>
      <w:iCs/>
      <w:color w:val="EC4D3B" w:themeColor="accent6"/>
      <w:sz w:val="20"/>
      <w:szCs w:val="20"/>
    </w:rPr>
  </w:style>
  <w:style w:type="paragraph" w:styleId="Caption">
    <w:name w:val="caption"/>
    <w:basedOn w:val="Normal"/>
    <w:next w:val="Normal"/>
    <w:uiPriority w:val="35"/>
    <w:semiHidden/>
    <w:unhideWhenUsed/>
    <w:qFormat/>
    <w:rsid w:val="00134171"/>
    <w:pPr>
      <w:spacing w:line="240" w:lineRule="auto"/>
    </w:pPr>
    <w:rPr>
      <w:b/>
      <w:bCs/>
      <w:smallCaps/>
      <w:color w:val="456D8E" w:themeColor="text1" w:themeTint="A6"/>
    </w:rPr>
  </w:style>
  <w:style w:type="paragraph" w:styleId="Title">
    <w:name w:val="Title"/>
    <w:basedOn w:val="Normal"/>
    <w:next w:val="Normal"/>
    <w:link w:val="TitleChar"/>
    <w:uiPriority w:val="10"/>
    <w:rsid w:val="00134171"/>
    <w:pPr>
      <w:spacing w:after="0" w:line="240" w:lineRule="auto"/>
      <w:contextualSpacing/>
    </w:pPr>
    <w:rPr>
      <w:rFonts w:asciiTheme="majorHAnsi" w:eastAsiaTheme="majorEastAsia" w:hAnsiTheme="majorHAnsi" w:cstheme="majorBidi"/>
      <w:color w:val="273E50" w:themeColor="text1" w:themeTint="D9"/>
      <w:spacing w:val="-15"/>
      <w:sz w:val="96"/>
      <w:szCs w:val="96"/>
    </w:rPr>
  </w:style>
  <w:style w:type="character" w:customStyle="1" w:styleId="TitleChar">
    <w:name w:val="Title Char"/>
    <w:basedOn w:val="DefaultParagraphFont"/>
    <w:link w:val="Title"/>
    <w:uiPriority w:val="10"/>
    <w:rsid w:val="00134171"/>
    <w:rPr>
      <w:rFonts w:asciiTheme="majorHAnsi" w:eastAsiaTheme="majorEastAsia" w:hAnsiTheme="majorHAnsi" w:cstheme="majorBidi"/>
      <w:color w:val="273E50" w:themeColor="text1" w:themeTint="D9"/>
      <w:spacing w:val="-15"/>
      <w:sz w:val="96"/>
      <w:szCs w:val="96"/>
    </w:rPr>
  </w:style>
  <w:style w:type="paragraph" w:styleId="Subtitle">
    <w:name w:val="Subtitle"/>
    <w:basedOn w:val="Normal"/>
    <w:next w:val="Normal"/>
    <w:link w:val="SubtitleChar"/>
    <w:uiPriority w:val="11"/>
    <w:qFormat/>
    <w:rsid w:val="0013417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34171"/>
    <w:rPr>
      <w:rFonts w:asciiTheme="majorHAnsi" w:eastAsiaTheme="majorEastAsia" w:hAnsiTheme="majorHAnsi" w:cstheme="majorBidi"/>
      <w:sz w:val="30"/>
      <w:szCs w:val="30"/>
    </w:rPr>
  </w:style>
  <w:style w:type="character" w:styleId="Strong">
    <w:name w:val="Strong"/>
    <w:basedOn w:val="DefaultParagraphFont"/>
    <w:uiPriority w:val="22"/>
    <w:qFormat/>
    <w:rsid w:val="009E7436"/>
    <w:rPr>
      <w:b/>
      <w:bCs/>
    </w:rPr>
  </w:style>
  <w:style w:type="character" w:styleId="Emphasis">
    <w:name w:val="Emphasis"/>
    <w:basedOn w:val="DefaultParagraphFont"/>
    <w:uiPriority w:val="20"/>
    <w:qFormat/>
    <w:rsid w:val="009E7436"/>
    <w:rPr>
      <w:i/>
      <w:iCs/>
      <w:color w:val="006B70" w:themeColor="accent1"/>
    </w:rPr>
  </w:style>
  <w:style w:type="paragraph" w:styleId="NoSpacing">
    <w:name w:val="No Spacing"/>
    <w:uiPriority w:val="1"/>
    <w:qFormat/>
    <w:rsid w:val="00134171"/>
    <w:pPr>
      <w:spacing w:after="0" w:line="240" w:lineRule="auto"/>
    </w:pPr>
  </w:style>
  <w:style w:type="paragraph" w:styleId="Quote">
    <w:name w:val="Quote"/>
    <w:basedOn w:val="Normal"/>
    <w:next w:val="Normal"/>
    <w:link w:val="QuoteChar"/>
    <w:uiPriority w:val="29"/>
    <w:rsid w:val="00134171"/>
    <w:pPr>
      <w:spacing w:before="160"/>
      <w:ind w:left="720" w:right="720"/>
      <w:jc w:val="center"/>
    </w:pPr>
    <w:rPr>
      <w:i/>
      <w:iCs/>
      <w:color w:val="273E50" w:themeColor="text1" w:themeTint="D9"/>
    </w:rPr>
  </w:style>
  <w:style w:type="character" w:customStyle="1" w:styleId="QuoteChar">
    <w:name w:val="Quote Char"/>
    <w:basedOn w:val="DefaultParagraphFont"/>
    <w:link w:val="Quote"/>
    <w:uiPriority w:val="29"/>
    <w:rsid w:val="00134171"/>
    <w:rPr>
      <w:i/>
      <w:iCs/>
      <w:color w:val="273E50" w:themeColor="text1" w:themeTint="D9"/>
    </w:rPr>
  </w:style>
  <w:style w:type="paragraph" w:styleId="IntenseQuote">
    <w:name w:val="Intense Quote"/>
    <w:basedOn w:val="Normal"/>
    <w:next w:val="Normal"/>
    <w:link w:val="IntenseQuoteChar"/>
    <w:uiPriority w:val="30"/>
    <w:qFormat/>
    <w:rsid w:val="00134171"/>
    <w:pPr>
      <w:spacing w:before="160" w:after="160" w:line="264" w:lineRule="auto"/>
      <w:ind w:left="720" w:right="720"/>
      <w:jc w:val="center"/>
    </w:pPr>
    <w:rPr>
      <w:rFonts w:asciiTheme="majorHAnsi" w:eastAsiaTheme="majorEastAsia" w:hAnsiTheme="majorHAnsi" w:cstheme="majorBidi"/>
      <w:i/>
      <w:iCs/>
      <w:color w:val="EC4D3B" w:themeColor="accent6"/>
      <w:sz w:val="32"/>
      <w:szCs w:val="32"/>
    </w:rPr>
  </w:style>
  <w:style w:type="character" w:customStyle="1" w:styleId="IntenseQuoteChar">
    <w:name w:val="Intense Quote Char"/>
    <w:basedOn w:val="DefaultParagraphFont"/>
    <w:link w:val="IntenseQuote"/>
    <w:uiPriority w:val="30"/>
    <w:rsid w:val="00134171"/>
    <w:rPr>
      <w:rFonts w:asciiTheme="majorHAnsi" w:eastAsiaTheme="majorEastAsia" w:hAnsiTheme="majorHAnsi" w:cstheme="majorBidi"/>
      <w:i/>
      <w:iCs/>
      <w:color w:val="EC4D3B" w:themeColor="accent6"/>
      <w:sz w:val="32"/>
      <w:szCs w:val="32"/>
    </w:rPr>
  </w:style>
  <w:style w:type="character" w:styleId="SubtleEmphasis">
    <w:name w:val="Subtle Emphasis"/>
    <w:basedOn w:val="DefaultParagraphFont"/>
    <w:uiPriority w:val="19"/>
    <w:qFormat/>
    <w:rsid w:val="009E7436"/>
    <w:rPr>
      <w:i/>
      <w:iCs/>
    </w:rPr>
  </w:style>
  <w:style w:type="character" w:styleId="IntenseEmphasis">
    <w:name w:val="Intense Emphasis"/>
    <w:basedOn w:val="DefaultParagraphFont"/>
    <w:uiPriority w:val="21"/>
    <w:rsid w:val="00134171"/>
    <w:rPr>
      <w:b/>
      <w:bCs/>
      <w:i/>
      <w:iCs/>
    </w:rPr>
  </w:style>
  <w:style w:type="character" w:styleId="SubtleReference">
    <w:name w:val="Subtle Reference"/>
    <w:basedOn w:val="DefaultParagraphFont"/>
    <w:uiPriority w:val="31"/>
    <w:rsid w:val="00134171"/>
    <w:rPr>
      <w:smallCaps/>
      <w:color w:val="456D8E" w:themeColor="text1" w:themeTint="A6"/>
    </w:rPr>
  </w:style>
  <w:style w:type="character" w:styleId="IntenseReference">
    <w:name w:val="Intense Reference"/>
    <w:basedOn w:val="DefaultParagraphFont"/>
    <w:uiPriority w:val="32"/>
    <w:qFormat/>
    <w:rsid w:val="00134171"/>
    <w:rPr>
      <w:b/>
      <w:bCs/>
      <w:smallCaps/>
      <w:color w:val="EC4D3B" w:themeColor="accent6"/>
    </w:rPr>
  </w:style>
  <w:style w:type="character" w:styleId="BookTitle">
    <w:name w:val="Book Title"/>
    <w:basedOn w:val="DefaultParagraphFont"/>
    <w:uiPriority w:val="33"/>
    <w:rsid w:val="00134171"/>
    <w:rPr>
      <w:b/>
      <w:bCs/>
      <w:caps w:val="0"/>
      <w:smallCaps/>
      <w:spacing w:val="7"/>
      <w:sz w:val="21"/>
      <w:szCs w:val="21"/>
    </w:rPr>
  </w:style>
  <w:style w:type="paragraph" w:styleId="TOCHeading">
    <w:name w:val="TOC Heading"/>
    <w:basedOn w:val="Heading1"/>
    <w:next w:val="Normal"/>
    <w:uiPriority w:val="39"/>
    <w:semiHidden/>
    <w:unhideWhenUsed/>
    <w:qFormat/>
    <w:rsid w:val="00134171"/>
    <w:pPr>
      <w:outlineLvl w:val="9"/>
    </w:pPr>
  </w:style>
  <w:style w:type="paragraph" w:styleId="Header">
    <w:name w:val="header"/>
    <w:basedOn w:val="Normal"/>
    <w:link w:val="HeaderChar"/>
    <w:uiPriority w:val="99"/>
    <w:unhideWhenUsed/>
    <w:rsid w:val="0013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171"/>
  </w:style>
  <w:style w:type="paragraph" w:styleId="Footer">
    <w:name w:val="footer"/>
    <w:basedOn w:val="Normal"/>
    <w:link w:val="FooterChar"/>
    <w:uiPriority w:val="99"/>
    <w:unhideWhenUsed/>
    <w:rsid w:val="0013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71"/>
  </w:style>
  <w:style w:type="character" w:styleId="Hyperlink">
    <w:name w:val="Hyperlink"/>
    <w:basedOn w:val="DefaultParagraphFont"/>
    <w:uiPriority w:val="99"/>
    <w:unhideWhenUsed/>
    <w:rsid w:val="00134171"/>
    <w:rPr>
      <w:color w:val="006B70" w:themeColor="hyperlink"/>
      <w:u w:val="single"/>
    </w:rPr>
  </w:style>
  <w:style w:type="paragraph" w:styleId="ListParagraph">
    <w:name w:val="List Paragraph"/>
    <w:basedOn w:val="Normal"/>
    <w:uiPriority w:val="34"/>
    <w:qFormat/>
    <w:rsid w:val="009E7436"/>
    <w:pPr>
      <w:numPr>
        <w:numId w:val="1"/>
      </w:numPr>
      <w:contextualSpacing/>
    </w:pPr>
    <w:rPr>
      <w:rFonts w:eastAsiaTheme="minorHAnsi"/>
    </w:rPr>
  </w:style>
  <w:style w:type="character" w:styleId="UnresolvedMention">
    <w:name w:val="Unresolved Mention"/>
    <w:basedOn w:val="DefaultParagraphFont"/>
    <w:uiPriority w:val="99"/>
    <w:semiHidden/>
    <w:unhideWhenUsed/>
    <w:rsid w:val="00BB443D"/>
    <w:rPr>
      <w:color w:val="605E5C"/>
      <w:shd w:val="clear" w:color="auto" w:fill="E1DFDD"/>
    </w:rPr>
  </w:style>
  <w:style w:type="paragraph" w:styleId="Revision">
    <w:name w:val="Revision"/>
    <w:hidden/>
    <w:uiPriority w:val="99"/>
    <w:semiHidden/>
    <w:rsid w:val="008E2D92"/>
    <w:pPr>
      <w:spacing w:after="0" w:line="240" w:lineRule="auto"/>
    </w:pPr>
  </w:style>
  <w:style w:type="paragraph" w:styleId="FootnoteText">
    <w:name w:val="footnote text"/>
    <w:basedOn w:val="Normal"/>
    <w:link w:val="FootnoteTextChar"/>
    <w:uiPriority w:val="99"/>
    <w:semiHidden/>
    <w:unhideWhenUsed/>
    <w:rsid w:val="00443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5D7"/>
    <w:rPr>
      <w:sz w:val="20"/>
      <w:szCs w:val="20"/>
    </w:rPr>
  </w:style>
  <w:style w:type="character" w:styleId="FootnoteReference">
    <w:name w:val="footnote reference"/>
    <w:basedOn w:val="DefaultParagraphFont"/>
    <w:uiPriority w:val="99"/>
    <w:semiHidden/>
    <w:unhideWhenUsed/>
    <w:rsid w:val="004435D7"/>
    <w:rPr>
      <w:vertAlign w:val="superscript"/>
    </w:rPr>
  </w:style>
  <w:style w:type="character" w:styleId="FollowedHyperlink">
    <w:name w:val="FollowedHyperlink"/>
    <w:basedOn w:val="DefaultParagraphFont"/>
    <w:uiPriority w:val="99"/>
    <w:semiHidden/>
    <w:unhideWhenUsed/>
    <w:rsid w:val="008A08FB"/>
    <w:rPr>
      <w:color w:val="EC4D3B" w:themeColor="followedHyperlink"/>
      <w:u w:val="single"/>
    </w:rPr>
  </w:style>
  <w:style w:type="paragraph" w:styleId="NormalWeb">
    <w:name w:val="Normal (Web)"/>
    <w:basedOn w:val="Normal"/>
    <w:uiPriority w:val="99"/>
    <w:semiHidden/>
    <w:unhideWhenUsed/>
    <w:rsid w:val="002855B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94EB4"/>
    <w:rPr>
      <w:sz w:val="16"/>
      <w:szCs w:val="16"/>
    </w:rPr>
  </w:style>
  <w:style w:type="paragraph" w:styleId="CommentText">
    <w:name w:val="annotation text"/>
    <w:basedOn w:val="Normal"/>
    <w:link w:val="CommentTextChar"/>
    <w:uiPriority w:val="99"/>
    <w:unhideWhenUsed/>
    <w:rsid w:val="00994EB4"/>
    <w:pPr>
      <w:spacing w:line="240" w:lineRule="auto"/>
    </w:pPr>
    <w:rPr>
      <w:sz w:val="20"/>
      <w:szCs w:val="20"/>
    </w:rPr>
  </w:style>
  <w:style w:type="character" w:customStyle="1" w:styleId="CommentTextChar">
    <w:name w:val="Comment Text Char"/>
    <w:basedOn w:val="DefaultParagraphFont"/>
    <w:link w:val="CommentText"/>
    <w:uiPriority w:val="99"/>
    <w:rsid w:val="00994EB4"/>
    <w:rPr>
      <w:sz w:val="20"/>
      <w:szCs w:val="20"/>
    </w:rPr>
  </w:style>
  <w:style w:type="paragraph" w:styleId="CommentSubject">
    <w:name w:val="annotation subject"/>
    <w:basedOn w:val="CommentText"/>
    <w:next w:val="CommentText"/>
    <w:link w:val="CommentSubjectChar"/>
    <w:uiPriority w:val="99"/>
    <w:semiHidden/>
    <w:unhideWhenUsed/>
    <w:rsid w:val="00994EB4"/>
    <w:rPr>
      <w:b/>
      <w:bCs/>
    </w:rPr>
  </w:style>
  <w:style w:type="character" w:customStyle="1" w:styleId="CommentSubjectChar">
    <w:name w:val="Comment Subject Char"/>
    <w:basedOn w:val="CommentTextChar"/>
    <w:link w:val="CommentSubject"/>
    <w:uiPriority w:val="99"/>
    <w:semiHidden/>
    <w:rsid w:val="00994E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8050">
      <w:bodyDiv w:val="1"/>
      <w:marLeft w:val="0"/>
      <w:marRight w:val="0"/>
      <w:marTop w:val="0"/>
      <w:marBottom w:val="0"/>
      <w:divBdr>
        <w:top w:val="none" w:sz="0" w:space="0" w:color="auto"/>
        <w:left w:val="none" w:sz="0" w:space="0" w:color="auto"/>
        <w:bottom w:val="none" w:sz="0" w:space="0" w:color="auto"/>
        <w:right w:val="none" w:sz="0" w:space="0" w:color="auto"/>
      </w:divBdr>
    </w:div>
    <w:div w:id="143787168">
      <w:bodyDiv w:val="1"/>
      <w:marLeft w:val="0"/>
      <w:marRight w:val="0"/>
      <w:marTop w:val="0"/>
      <w:marBottom w:val="0"/>
      <w:divBdr>
        <w:top w:val="none" w:sz="0" w:space="0" w:color="auto"/>
        <w:left w:val="none" w:sz="0" w:space="0" w:color="auto"/>
        <w:bottom w:val="none" w:sz="0" w:space="0" w:color="auto"/>
        <w:right w:val="none" w:sz="0" w:space="0" w:color="auto"/>
      </w:divBdr>
    </w:div>
    <w:div w:id="244455917">
      <w:bodyDiv w:val="1"/>
      <w:marLeft w:val="0"/>
      <w:marRight w:val="0"/>
      <w:marTop w:val="0"/>
      <w:marBottom w:val="0"/>
      <w:divBdr>
        <w:top w:val="none" w:sz="0" w:space="0" w:color="auto"/>
        <w:left w:val="none" w:sz="0" w:space="0" w:color="auto"/>
        <w:bottom w:val="none" w:sz="0" w:space="0" w:color="auto"/>
        <w:right w:val="none" w:sz="0" w:space="0" w:color="auto"/>
      </w:divBdr>
    </w:div>
    <w:div w:id="273245687">
      <w:bodyDiv w:val="1"/>
      <w:marLeft w:val="0"/>
      <w:marRight w:val="0"/>
      <w:marTop w:val="0"/>
      <w:marBottom w:val="0"/>
      <w:divBdr>
        <w:top w:val="none" w:sz="0" w:space="0" w:color="auto"/>
        <w:left w:val="none" w:sz="0" w:space="0" w:color="auto"/>
        <w:bottom w:val="none" w:sz="0" w:space="0" w:color="auto"/>
        <w:right w:val="none" w:sz="0" w:space="0" w:color="auto"/>
      </w:divBdr>
    </w:div>
    <w:div w:id="278689288">
      <w:bodyDiv w:val="1"/>
      <w:marLeft w:val="0"/>
      <w:marRight w:val="0"/>
      <w:marTop w:val="0"/>
      <w:marBottom w:val="0"/>
      <w:divBdr>
        <w:top w:val="none" w:sz="0" w:space="0" w:color="auto"/>
        <w:left w:val="none" w:sz="0" w:space="0" w:color="auto"/>
        <w:bottom w:val="none" w:sz="0" w:space="0" w:color="auto"/>
        <w:right w:val="none" w:sz="0" w:space="0" w:color="auto"/>
      </w:divBdr>
      <w:divsChild>
        <w:div w:id="474613650">
          <w:marLeft w:val="0"/>
          <w:marRight w:val="0"/>
          <w:marTop w:val="0"/>
          <w:marBottom w:val="0"/>
          <w:divBdr>
            <w:top w:val="none" w:sz="0" w:space="0" w:color="auto"/>
            <w:left w:val="none" w:sz="0" w:space="0" w:color="auto"/>
            <w:bottom w:val="none" w:sz="0" w:space="0" w:color="auto"/>
            <w:right w:val="none" w:sz="0" w:space="0" w:color="auto"/>
          </w:divBdr>
        </w:div>
        <w:div w:id="943466122">
          <w:marLeft w:val="0"/>
          <w:marRight w:val="0"/>
          <w:marTop w:val="0"/>
          <w:marBottom w:val="0"/>
          <w:divBdr>
            <w:top w:val="none" w:sz="0" w:space="0" w:color="auto"/>
            <w:left w:val="none" w:sz="0" w:space="0" w:color="auto"/>
            <w:bottom w:val="none" w:sz="0" w:space="0" w:color="auto"/>
            <w:right w:val="none" w:sz="0" w:space="0" w:color="auto"/>
          </w:divBdr>
        </w:div>
        <w:div w:id="964779114">
          <w:marLeft w:val="0"/>
          <w:marRight w:val="0"/>
          <w:marTop w:val="0"/>
          <w:marBottom w:val="0"/>
          <w:divBdr>
            <w:top w:val="none" w:sz="0" w:space="0" w:color="auto"/>
            <w:left w:val="none" w:sz="0" w:space="0" w:color="auto"/>
            <w:bottom w:val="none" w:sz="0" w:space="0" w:color="auto"/>
            <w:right w:val="none" w:sz="0" w:space="0" w:color="auto"/>
          </w:divBdr>
        </w:div>
        <w:div w:id="988359087">
          <w:marLeft w:val="0"/>
          <w:marRight w:val="0"/>
          <w:marTop w:val="0"/>
          <w:marBottom w:val="0"/>
          <w:divBdr>
            <w:top w:val="none" w:sz="0" w:space="0" w:color="auto"/>
            <w:left w:val="none" w:sz="0" w:space="0" w:color="auto"/>
            <w:bottom w:val="none" w:sz="0" w:space="0" w:color="auto"/>
            <w:right w:val="none" w:sz="0" w:space="0" w:color="auto"/>
          </w:divBdr>
        </w:div>
        <w:div w:id="1160998318">
          <w:marLeft w:val="0"/>
          <w:marRight w:val="0"/>
          <w:marTop w:val="0"/>
          <w:marBottom w:val="0"/>
          <w:divBdr>
            <w:top w:val="none" w:sz="0" w:space="0" w:color="auto"/>
            <w:left w:val="none" w:sz="0" w:space="0" w:color="auto"/>
            <w:bottom w:val="none" w:sz="0" w:space="0" w:color="auto"/>
            <w:right w:val="none" w:sz="0" w:space="0" w:color="auto"/>
          </w:divBdr>
        </w:div>
        <w:div w:id="1310983830">
          <w:marLeft w:val="0"/>
          <w:marRight w:val="0"/>
          <w:marTop w:val="0"/>
          <w:marBottom w:val="0"/>
          <w:divBdr>
            <w:top w:val="none" w:sz="0" w:space="0" w:color="auto"/>
            <w:left w:val="none" w:sz="0" w:space="0" w:color="auto"/>
            <w:bottom w:val="none" w:sz="0" w:space="0" w:color="auto"/>
            <w:right w:val="none" w:sz="0" w:space="0" w:color="auto"/>
          </w:divBdr>
        </w:div>
        <w:div w:id="1693606780">
          <w:marLeft w:val="0"/>
          <w:marRight w:val="0"/>
          <w:marTop w:val="0"/>
          <w:marBottom w:val="0"/>
          <w:divBdr>
            <w:top w:val="none" w:sz="0" w:space="0" w:color="auto"/>
            <w:left w:val="none" w:sz="0" w:space="0" w:color="auto"/>
            <w:bottom w:val="none" w:sz="0" w:space="0" w:color="auto"/>
            <w:right w:val="none" w:sz="0" w:space="0" w:color="auto"/>
          </w:divBdr>
        </w:div>
        <w:div w:id="1835877142">
          <w:marLeft w:val="0"/>
          <w:marRight w:val="0"/>
          <w:marTop w:val="0"/>
          <w:marBottom w:val="0"/>
          <w:divBdr>
            <w:top w:val="none" w:sz="0" w:space="0" w:color="auto"/>
            <w:left w:val="none" w:sz="0" w:space="0" w:color="auto"/>
            <w:bottom w:val="none" w:sz="0" w:space="0" w:color="auto"/>
            <w:right w:val="none" w:sz="0" w:space="0" w:color="auto"/>
          </w:divBdr>
        </w:div>
      </w:divsChild>
    </w:div>
    <w:div w:id="547036565">
      <w:bodyDiv w:val="1"/>
      <w:marLeft w:val="0"/>
      <w:marRight w:val="0"/>
      <w:marTop w:val="0"/>
      <w:marBottom w:val="0"/>
      <w:divBdr>
        <w:top w:val="none" w:sz="0" w:space="0" w:color="auto"/>
        <w:left w:val="none" w:sz="0" w:space="0" w:color="auto"/>
        <w:bottom w:val="none" w:sz="0" w:space="0" w:color="auto"/>
        <w:right w:val="none" w:sz="0" w:space="0" w:color="auto"/>
      </w:divBdr>
    </w:div>
    <w:div w:id="840697754">
      <w:bodyDiv w:val="1"/>
      <w:marLeft w:val="0"/>
      <w:marRight w:val="0"/>
      <w:marTop w:val="0"/>
      <w:marBottom w:val="0"/>
      <w:divBdr>
        <w:top w:val="none" w:sz="0" w:space="0" w:color="auto"/>
        <w:left w:val="none" w:sz="0" w:space="0" w:color="auto"/>
        <w:bottom w:val="none" w:sz="0" w:space="0" w:color="auto"/>
        <w:right w:val="none" w:sz="0" w:space="0" w:color="auto"/>
      </w:divBdr>
    </w:div>
    <w:div w:id="1058629120">
      <w:bodyDiv w:val="1"/>
      <w:marLeft w:val="0"/>
      <w:marRight w:val="0"/>
      <w:marTop w:val="0"/>
      <w:marBottom w:val="0"/>
      <w:divBdr>
        <w:top w:val="none" w:sz="0" w:space="0" w:color="auto"/>
        <w:left w:val="none" w:sz="0" w:space="0" w:color="auto"/>
        <w:bottom w:val="none" w:sz="0" w:space="0" w:color="auto"/>
        <w:right w:val="none" w:sz="0" w:space="0" w:color="auto"/>
      </w:divBdr>
    </w:div>
    <w:div w:id="1388382916">
      <w:bodyDiv w:val="1"/>
      <w:marLeft w:val="0"/>
      <w:marRight w:val="0"/>
      <w:marTop w:val="0"/>
      <w:marBottom w:val="0"/>
      <w:divBdr>
        <w:top w:val="none" w:sz="0" w:space="0" w:color="auto"/>
        <w:left w:val="none" w:sz="0" w:space="0" w:color="auto"/>
        <w:bottom w:val="none" w:sz="0" w:space="0" w:color="auto"/>
        <w:right w:val="none" w:sz="0" w:space="0" w:color="auto"/>
      </w:divBdr>
    </w:div>
    <w:div w:id="1406874529">
      <w:bodyDiv w:val="1"/>
      <w:marLeft w:val="0"/>
      <w:marRight w:val="0"/>
      <w:marTop w:val="0"/>
      <w:marBottom w:val="0"/>
      <w:divBdr>
        <w:top w:val="none" w:sz="0" w:space="0" w:color="auto"/>
        <w:left w:val="none" w:sz="0" w:space="0" w:color="auto"/>
        <w:bottom w:val="none" w:sz="0" w:space="0" w:color="auto"/>
        <w:right w:val="none" w:sz="0" w:space="0" w:color="auto"/>
      </w:divBdr>
    </w:div>
    <w:div w:id="1476293326">
      <w:bodyDiv w:val="1"/>
      <w:marLeft w:val="0"/>
      <w:marRight w:val="0"/>
      <w:marTop w:val="0"/>
      <w:marBottom w:val="0"/>
      <w:divBdr>
        <w:top w:val="none" w:sz="0" w:space="0" w:color="auto"/>
        <w:left w:val="none" w:sz="0" w:space="0" w:color="auto"/>
        <w:bottom w:val="none" w:sz="0" w:space="0" w:color="auto"/>
        <w:right w:val="none" w:sz="0" w:space="0" w:color="auto"/>
      </w:divBdr>
    </w:div>
    <w:div w:id="16006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f.org/other/state-indicator/number-of-issuers-participating-in-the-individual-health-insurance-marketplace/?currentTimeframe=0&amp;sortModel=%7B%22colId%22:%22Number%20of%20Issuers%20in%202022%22,%22sort%22:%22desc%22%7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covere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wiscovere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ci.wi.gov/Pages/Consumers/FindHealthInsurer.asp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oci.wi.gov" TargetMode="External"/><Relationship Id="rId1" Type="http://schemas.openxmlformats.org/officeDocument/2006/relationships/hyperlink" Target="mailto:ociinformation@wisconsin.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CI Branding">
  <a:themeElements>
    <a:clrScheme name="OCI Brand Colors">
      <a:dk1>
        <a:srgbClr val="111B23"/>
      </a:dk1>
      <a:lt1>
        <a:sysClr val="window" lastClr="FFFFFF"/>
      </a:lt1>
      <a:dk2>
        <a:srgbClr val="183859"/>
      </a:dk2>
      <a:lt2>
        <a:srgbClr val="E7E6E6"/>
      </a:lt2>
      <a:accent1>
        <a:srgbClr val="006B70"/>
      </a:accent1>
      <a:accent2>
        <a:srgbClr val="EC4D3B"/>
      </a:accent2>
      <a:accent3>
        <a:srgbClr val="969797"/>
      </a:accent3>
      <a:accent4>
        <a:srgbClr val="183859"/>
      </a:accent4>
      <a:accent5>
        <a:srgbClr val="183859"/>
      </a:accent5>
      <a:accent6>
        <a:srgbClr val="EC4D3B"/>
      </a:accent6>
      <a:hlink>
        <a:srgbClr val="006B70"/>
      </a:hlink>
      <a:folHlink>
        <a:srgbClr val="EC4D3B"/>
      </a:folHlink>
    </a:clrScheme>
    <a:fontScheme name="OCI Brand Font - 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14599E-6E43-4FE1-848D-E113DBEC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4</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Sarah - OCI</dc:creator>
  <cp:keywords/>
  <dc:description/>
  <cp:lastModifiedBy>Cissne Carabell, Rachel K - OCI</cp:lastModifiedBy>
  <cp:revision>20</cp:revision>
  <dcterms:created xsi:type="dcterms:W3CDTF">2022-10-14T20:55:00Z</dcterms:created>
  <dcterms:modified xsi:type="dcterms:W3CDTF">2022-10-14T23:19:00Z</dcterms:modified>
</cp:coreProperties>
</file>